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SZJJ03-1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（智能铁路运输</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441"/>
        <w:gridCol w:w="689"/>
        <w:gridCol w:w="689"/>
        <w:gridCol w:w="689"/>
        <w:gridCol w:w="689"/>
        <w:gridCol w:w="689"/>
        <w:gridCol w:w="689"/>
        <w:gridCol w:w="689"/>
        <w:gridCol w:w="689"/>
        <w:gridCol w:w="689"/>
        <w:gridCol w:w="69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41"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895" w:type="dxa"/>
            <w:gridSpan w:val="10"/>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050301 智能铁路运输</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533" w:hRule="atLeast"/>
        </w:trPr>
        <w:tc>
          <w:tcPr>
            <w:tcW w:w="1441"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铁路安全管理</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调度指挥</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行车组织</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客运组织</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货运组织</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机车车辆</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线桥隧涵</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牵引供电</w:t>
            </w:r>
          </w:p>
        </w:tc>
        <w:tc>
          <w:tcPr>
            <w:tcW w:w="68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通信信号</w:t>
            </w:r>
          </w:p>
        </w:tc>
        <w:tc>
          <w:tcPr>
            <w:tcW w:w="694"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信息系统运用及维修养护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4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689"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94"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44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94"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44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8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694"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2FC474E"/>
    <w:rsid w:val="04CA1826"/>
    <w:rsid w:val="05E27DB0"/>
    <w:rsid w:val="068E7BB4"/>
    <w:rsid w:val="0A546CFD"/>
    <w:rsid w:val="0AD856EB"/>
    <w:rsid w:val="0B485A8F"/>
    <w:rsid w:val="0BA01B25"/>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97E2978"/>
    <w:rsid w:val="1D0E1A2C"/>
    <w:rsid w:val="1D65575F"/>
    <w:rsid w:val="1D8C1327"/>
    <w:rsid w:val="1E1E4D4A"/>
    <w:rsid w:val="20194BD7"/>
    <w:rsid w:val="20EE4AE9"/>
    <w:rsid w:val="220D7826"/>
    <w:rsid w:val="23D56B05"/>
    <w:rsid w:val="242A0B1C"/>
    <w:rsid w:val="266A525F"/>
    <w:rsid w:val="281112E7"/>
    <w:rsid w:val="2EF03F29"/>
    <w:rsid w:val="2F1E127D"/>
    <w:rsid w:val="30261F20"/>
    <w:rsid w:val="30F77024"/>
    <w:rsid w:val="32E135A4"/>
    <w:rsid w:val="350823B3"/>
    <w:rsid w:val="35E776CE"/>
    <w:rsid w:val="379723B9"/>
    <w:rsid w:val="381E70F7"/>
    <w:rsid w:val="38C65B21"/>
    <w:rsid w:val="390E59D6"/>
    <w:rsid w:val="3C462FF9"/>
    <w:rsid w:val="3D601B78"/>
    <w:rsid w:val="3EE45549"/>
    <w:rsid w:val="4115533F"/>
    <w:rsid w:val="41CC3117"/>
    <w:rsid w:val="424D7427"/>
    <w:rsid w:val="424E55AD"/>
    <w:rsid w:val="449C6303"/>
    <w:rsid w:val="44ED3162"/>
    <w:rsid w:val="45341F69"/>
    <w:rsid w:val="45AA19F3"/>
    <w:rsid w:val="46524DCF"/>
    <w:rsid w:val="466A54A3"/>
    <w:rsid w:val="474C0650"/>
    <w:rsid w:val="478D5F73"/>
    <w:rsid w:val="47BA3CB2"/>
    <w:rsid w:val="47D77D01"/>
    <w:rsid w:val="480D7DAB"/>
    <w:rsid w:val="489263E3"/>
    <w:rsid w:val="49EE6351"/>
    <w:rsid w:val="4C4216B2"/>
    <w:rsid w:val="4DAB040A"/>
    <w:rsid w:val="4E9D52C4"/>
    <w:rsid w:val="4F6900D3"/>
    <w:rsid w:val="500A107C"/>
    <w:rsid w:val="526E5EDB"/>
    <w:rsid w:val="546863E0"/>
    <w:rsid w:val="56A52C6C"/>
    <w:rsid w:val="58847932"/>
    <w:rsid w:val="59211C7A"/>
    <w:rsid w:val="595B52AA"/>
    <w:rsid w:val="59BB0D99"/>
    <w:rsid w:val="5DD92B4C"/>
    <w:rsid w:val="5DE70E70"/>
    <w:rsid w:val="5E6C05FE"/>
    <w:rsid w:val="5FA71CBD"/>
    <w:rsid w:val="5FEA2EC7"/>
    <w:rsid w:val="60352F98"/>
    <w:rsid w:val="63354B42"/>
    <w:rsid w:val="64772CCE"/>
    <w:rsid w:val="661B18A1"/>
    <w:rsid w:val="66BE361D"/>
    <w:rsid w:val="68153E56"/>
    <w:rsid w:val="685B2F1D"/>
    <w:rsid w:val="68675EC8"/>
    <w:rsid w:val="69B153EE"/>
    <w:rsid w:val="69CB43B5"/>
    <w:rsid w:val="6A4C2E44"/>
    <w:rsid w:val="6A7C433A"/>
    <w:rsid w:val="6ABD1F8E"/>
    <w:rsid w:val="6B714110"/>
    <w:rsid w:val="6BBF2686"/>
    <w:rsid w:val="6CF30226"/>
    <w:rsid w:val="6EBD7F60"/>
    <w:rsid w:val="70912956"/>
    <w:rsid w:val="71FA0158"/>
    <w:rsid w:val="735F68D1"/>
    <w:rsid w:val="74E04E54"/>
    <w:rsid w:val="75CD3BF1"/>
    <w:rsid w:val="798242AB"/>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2021-12-10T03:18:40Z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